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1D" w:rsidRPr="00DA338E" w:rsidRDefault="00B56D1D" w:rsidP="003C537E">
      <w:pPr>
        <w:tabs>
          <w:tab w:val="left" w:pos="22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6D1D" w:rsidRPr="00DA338E" w:rsidRDefault="00B56D1D" w:rsidP="003C537E">
      <w:pPr>
        <w:tabs>
          <w:tab w:val="left" w:pos="22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6D1D" w:rsidRPr="00DA338E" w:rsidRDefault="00B56D1D" w:rsidP="003C537E">
      <w:pPr>
        <w:tabs>
          <w:tab w:val="left" w:pos="22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6D1D" w:rsidRPr="00DA338E" w:rsidRDefault="00B56D1D" w:rsidP="003C537E">
      <w:pPr>
        <w:tabs>
          <w:tab w:val="left" w:pos="22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2141" w:rsidRPr="00DA338E" w:rsidRDefault="00102141" w:rsidP="00102141">
      <w:pPr>
        <w:tabs>
          <w:tab w:val="left" w:pos="22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338E">
        <w:rPr>
          <w:rFonts w:ascii="Times New Roman" w:eastAsia="Calibri" w:hAnsi="Times New Roman" w:cs="Times New Roman"/>
          <w:sz w:val="28"/>
          <w:szCs w:val="28"/>
        </w:rPr>
        <w:t>Конспект урока русского языка</w:t>
      </w:r>
    </w:p>
    <w:p w:rsidR="00102141" w:rsidRPr="00DA338E" w:rsidRDefault="00102141" w:rsidP="00102141">
      <w:pPr>
        <w:tabs>
          <w:tab w:val="left" w:pos="22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338E">
        <w:rPr>
          <w:rFonts w:ascii="Times New Roman" w:eastAsia="Calibri" w:hAnsi="Times New Roman" w:cs="Times New Roman"/>
          <w:sz w:val="28"/>
          <w:szCs w:val="28"/>
        </w:rPr>
        <w:t>по теме «Виды сказуемых»</w:t>
      </w:r>
    </w:p>
    <w:p w:rsidR="00B56D1D" w:rsidRPr="00DA338E" w:rsidRDefault="00102141" w:rsidP="00102141">
      <w:pPr>
        <w:tabs>
          <w:tab w:val="left" w:pos="22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338E">
        <w:rPr>
          <w:rFonts w:ascii="Times New Roman" w:eastAsia="Calibri" w:hAnsi="Times New Roman" w:cs="Times New Roman"/>
          <w:sz w:val="28"/>
          <w:szCs w:val="28"/>
        </w:rPr>
        <w:t xml:space="preserve">учителя русского языка и литературы </w:t>
      </w:r>
    </w:p>
    <w:p w:rsidR="00102141" w:rsidRPr="00DA338E" w:rsidRDefault="00102141" w:rsidP="003C537E">
      <w:pPr>
        <w:tabs>
          <w:tab w:val="left" w:pos="22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2141" w:rsidRPr="00DA338E" w:rsidRDefault="00102141" w:rsidP="003C537E">
      <w:pPr>
        <w:tabs>
          <w:tab w:val="left" w:pos="22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537E" w:rsidRPr="00DA338E" w:rsidRDefault="003C537E" w:rsidP="003C537E">
      <w:pPr>
        <w:tabs>
          <w:tab w:val="left" w:pos="228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A338E">
        <w:rPr>
          <w:rFonts w:ascii="Times New Roman" w:eastAsia="Calibri" w:hAnsi="Times New Roman" w:cs="Times New Roman"/>
          <w:i/>
          <w:sz w:val="24"/>
          <w:szCs w:val="24"/>
        </w:rPr>
        <w:t>Тема:</w:t>
      </w:r>
      <w:r w:rsidRPr="00DA338E">
        <w:rPr>
          <w:rFonts w:ascii="Times New Roman" w:eastAsia="Calibri" w:hAnsi="Times New Roman" w:cs="Times New Roman"/>
          <w:i/>
          <w:w w:val="95"/>
          <w:sz w:val="24"/>
          <w:szCs w:val="24"/>
        </w:rPr>
        <w:t xml:space="preserve"> </w:t>
      </w:r>
      <w:r w:rsidR="00C63AEE" w:rsidRPr="00DA338E">
        <w:rPr>
          <w:rFonts w:ascii="Times New Roman" w:eastAsia="Calibri" w:hAnsi="Times New Roman" w:cs="Times New Roman"/>
          <w:b/>
          <w:i/>
          <w:sz w:val="24"/>
          <w:szCs w:val="24"/>
        </w:rPr>
        <w:t>Виды сказуемых.</w:t>
      </w:r>
    </w:p>
    <w:p w:rsidR="003C537E" w:rsidRPr="00DA338E" w:rsidRDefault="003C537E" w:rsidP="003C537E">
      <w:pPr>
        <w:tabs>
          <w:tab w:val="left" w:pos="2280"/>
        </w:tabs>
        <w:spacing w:after="0" w:line="240" w:lineRule="auto"/>
        <w:rPr>
          <w:rFonts w:ascii="Times New Roman" w:eastAsia="Georgia" w:hAnsi="Times New Roman" w:cs="Times New Roman"/>
          <w:i/>
          <w:sz w:val="24"/>
          <w:szCs w:val="24"/>
        </w:rPr>
      </w:pPr>
    </w:p>
    <w:p w:rsidR="003C537E" w:rsidRPr="00DA338E" w:rsidRDefault="003C537E" w:rsidP="003C537E">
      <w:pPr>
        <w:spacing w:after="0" w:line="240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DA338E">
        <w:rPr>
          <w:rFonts w:ascii="Times New Roman" w:eastAsia="Calibri" w:hAnsi="Times New Roman" w:cs="Times New Roman"/>
          <w:b/>
          <w:i/>
          <w:sz w:val="24"/>
          <w:szCs w:val="24"/>
        </w:rPr>
        <w:t>Тип</w:t>
      </w:r>
      <w:r w:rsidRPr="00DA338E">
        <w:rPr>
          <w:rFonts w:ascii="Times New Roman" w:eastAsia="Calibri" w:hAnsi="Times New Roman" w:cs="Times New Roman"/>
          <w:b/>
          <w:i/>
          <w:spacing w:val="-21"/>
          <w:sz w:val="24"/>
          <w:szCs w:val="24"/>
        </w:rPr>
        <w:t xml:space="preserve"> </w:t>
      </w:r>
      <w:r w:rsidRPr="00DA338E">
        <w:rPr>
          <w:rFonts w:ascii="Times New Roman" w:eastAsia="Calibri" w:hAnsi="Times New Roman" w:cs="Times New Roman"/>
          <w:b/>
          <w:i/>
          <w:sz w:val="24"/>
          <w:szCs w:val="24"/>
        </w:rPr>
        <w:t>урока:</w:t>
      </w:r>
      <w:r w:rsidRPr="00DA338E">
        <w:rPr>
          <w:rFonts w:ascii="Times New Roman" w:eastAsia="Calibri" w:hAnsi="Times New Roman" w:cs="Times New Roman"/>
          <w:b/>
          <w:i/>
          <w:spacing w:val="-21"/>
          <w:sz w:val="24"/>
          <w:szCs w:val="24"/>
        </w:rPr>
        <w:t xml:space="preserve"> </w:t>
      </w:r>
      <w:r w:rsidR="00F347E3" w:rsidRPr="00DA338E">
        <w:rPr>
          <w:rFonts w:ascii="Times New Roman" w:eastAsia="Calibri" w:hAnsi="Times New Roman" w:cs="Times New Roman"/>
          <w:sz w:val="24"/>
          <w:szCs w:val="24"/>
        </w:rPr>
        <w:t>у</w:t>
      </w:r>
      <w:r w:rsidR="00503BC5" w:rsidRPr="00DA338E">
        <w:rPr>
          <w:rFonts w:ascii="Times New Roman" w:eastAsia="Calibri" w:hAnsi="Times New Roman" w:cs="Times New Roman"/>
          <w:sz w:val="24"/>
          <w:szCs w:val="24"/>
        </w:rPr>
        <w:t>рок повторения и систематизации изученного.</w:t>
      </w:r>
    </w:p>
    <w:p w:rsidR="003C537E" w:rsidRPr="00DA338E" w:rsidRDefault="003C537E" w:rsidP="003C537E">
      <w:pPr>
        <w:widowControl w:val="0"/>
        <w:spacing w:after="0" w:line="240" w:lineRule="auto"/>
        <w:outlineLvl w:val="6"/>
        <w:rPr>
          <w:rFonts w:ascii="Times New Roman" w:eastAsia="Arial" w:hAnsi="Times New Roman" w:cs="Times New Roman"/>
          <w:sz w:val="24"/>
          <w:szCs w:val="24"/>
        </w:rPr>
      </w:pPr>
      <w:r w:rsidRPr="00DA338E">
        <w:rPr>
          <w:rFonts w:ascii="Times New Roman" w:eastAsia="Arial" w:hAnsi="Times New Roman" w:cs="Times New Roman"/>
          <w:b/>
          <w:bCs/>
          <w:i/>
          <w:sz w:val="24"/>
          <w:szCs w:val="24"/>
        </w:rPr>
        <w:t>Цели</w:t>
      </w:r>
      <w:r w:rsidRPr="00DA338E">
        <w:rPr>
          <w:rFonts w:ascii="Times New Roman" w:eastAsia="Arial" w:hAnsi="Times New Roman" w:cs="Times New Roman"/>
          <w:b/>
          <w:bCs/>
          <w:i/>
          <w:spacing w:val="-23"/>
          <w:sz w:val="24"/>
          <w:szCs w:val="24"/>
        </w:rPr>
        <w:t xml:space="preserve"> </w:t>
      </w:r>
      <w:r w:rsidRPr="00DA338E">
        <w:rPr>
          <w:rFonts w:ascii="Times New Roman" w:eastAsia="Arial" w:hAnsi="Times New Roman" w:cs="Times New Roman"/>
          <w:b/>
          <w:bCs/>
          <w:i/>
          <w:sz w:val="24"/>
          <w:szCs w:val="24"/>
        </w:rPr>
        <w:t>как</w:t>
      </w:r>
      <w:r w:rsidRPr="00DA338E">
        <w:rPr>
          <w:rFonts w:ascii="Times New Roman" w:eastAsia="Arial" w:hAnsi="Times New Roman" w:cs="Times New Roman"/>
          <w:b/>
          <w:bCs/>
          <w:i/>
          <w:spacing w:val="-22"/>
          <w:sz w:val="24"/>
          <w:szCs w:val="24"/>
        </w:rPr>
        <w:t xml:space="preserve"> </w:t>
      </w:r>
      <w:r w:rsidRPr="00DA338E">
        <w:rPr>
          <w:rFonts w:ascii="Times New Roman" w:eastAsia="Arial" w:hAnsi="Times New Roman" w:cs="Times New Roman"/>
          <w:b/>
          <w:bCs/>
          <w:i/>
          <w:sz w:val="24"/>
          <w:szCs w:val="24"/>
        </w:rPr>
        <w:t>деятельность</w:t>
      </w:r>
      <w:r w:rsidRPr="00DA338E">
        <w:rPr>
          <w:rFonts w:ascii="Times New Roman" w:eastAsia="Arial" w:hAnsi="Times New Roman" w:cs="Times New Roman"/>
          <w:b/>
          <w:bCs/>
          <w:i/>
          <w:spacing w:val="-23"/>
          <w:sz w:val="24"/>
          <w:szCs w:val="24"/>
        </w:rPr>
        <w:t xml:space="preserve"> </w:t>
      </w:r>
      <w:r w:rsidRPr="00DA338E">
        <w:rPr>
          <w:rFonts w:ascii="Times New Roman" w:eastAsia="Arial" w:hAnsi="Times New Roman" w:cs="Times New Roman"/>
          <w:b/>
          <w:bCs/>
          <w:i/>
          <w:sz w:val="24"/>
          <w:szCs w:val="24"/>
        </w:rPr>
        <w:t>учеников:</w:t>
      </w:r>
      <w:r w:rsidR="008A1AD5" w:rsidRPr="00DA338E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 Создать </w:t>
      </w:r>
      <w:proofErr w:type="spellStart"/>
      <w:r w:rsidR="008A1AD5" w:rsidRPr="00DA338E">
        <w:rPr>
          <w:rFonts w:ascii="Times New Roman" w:eastAsia="Arial" w:hAnsi="Times New Roman" w:cs="Times New Roman"/>
          <w:b/>
          <w:bCs/>
          <w:i/>
          <w:sz w:val="24"/>
          <w:szCs w:val="24"/>
        </w:rPr>
        <w:t>раскадровку</w:t>
      </w:r>
      <w:proofErr w:type="spellEnd"/>
      <w:r w:rsidR="008A1AD5" w:rsidRPr="00DA338E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 для мультимедийной презентаци</w:t>
      </w:r>
      <w:r w:rsidR="00CD3A53" w:rsidRPr="00DA338E">
        <w:rPr>
          <w:rFonts w:ascii="Times New Roman" w:eastAsia="Arial" w:hAnsi="Times New Roman" w:cs="Times New Roman"/>
          <w:b/>
          <w:bCs/>
          <w:i/>
          <w:sz w:val="24"/>
          <w:szCs w:val="24"/>
        </w:rPr>
        <w:t>и по</w:t>
      </w:r>
      <w:r w:rsidR="008A1AD5" w:rsidRPr="00DA338E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 теме «Виды сказуемых».</w:t>
      </w:r>
    </w:p>
    <w:p w:rsidR="00F347E3" w:rsidRPr="00DA338E" w:rsidRDefault="00F347E3" w:rsidP="003C537E">
      <w:pPr>
        <w:widowControl w:val="0"/>
        <w:spacing w:after="0" w:line="240" w:lineRule="auto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proofErr w:type="spellStart"/>
      <w:r w:rsidRPr="00DA338E">
        <w:rPr>
          <w:rFonts w:ascii="Times New Roman" w:eastAsia="Bookman Old Style" w:hAnsi="Times New Roman" w:cs="Times New Roman"/>
          <w:b/>
          <w:sz w:val="24"/>
          <w:szCs w:val="24"/>
        </w:rPr>
        <w:t>Метапредметные</w:t>
      </w:r>
      <w:proofErr w:type="spellEnd"/>
      <w:r w:rsidRPr="00DA338E">
        <w:rPr>
          <w:rFonts w:ascii="Times New Roman" w:eastAsia="Bookman Old Style" w:hAnsi="Times New Roman" w:cs="Times New Roman"/>
          <w:b/>
          <w:sz w:val="24"/>
          <w:szCs w:val="24"/>
        </w:rPr>
        <w:t>:</w:t>
      </w:r>
    </w:p>
    <w:p w:rsidR="00F347E3" w:rsidRPr="00DA338E" w:rsidRDefault="003C537E" w:rsidP="003C537E">
      <w:pPr>
        <w:widowControl w:val="0"/>
        <w:spacing w:after="0" w:line="240" w:lineRule="auto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A338E">
        <w:rPr>
          <w:rFonts w:ascii="Times New Roman" w:eastAsia="Bookman Old Style" w:hAnsi="Times New Roman" w:cs="Times New Roman"/>
          <w:sz w:val="24"/>
          <w:szCs w:val="24"/>
        </w:rPr>
        <w:t xml:space="preserve">преобразовывать информацию (составлять схему, алгоритм), </w:t>
      </w:r>
    </w:p>
    <w:p w:rsidR="00F347E3" w:rsidRPr="00DA338E" w:rsidRDefault="003C537E" w:rsidP="003C537E">
      <w:pPr>
        <w:widowControl w:val="0"/>
        <w:spacing w:after="0" w:line="240" w:lineRule="auto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A338E">
        <w:rPr>
          <w:rFonts w:ascii="Times New Roman" w:eastAsia="Bookman Old Style" w:hAnsi="Times New Roman" w:cs="Times New Roman"/>
          <w:sz w:val="24"/>
          <w:szCs w:val="24"/>
        </w:rPr>
        <w:t xml:space="preserve">анализировать, </w:t>
      </w:r>
    </w:p>
    <w:p w:rsidR="00F347E3" w:rsidRPr="00DA338E" w:rsidRDefault="003C537E" w:rsidP="003C537E">
      <w:pPr>
        <w:widowControl w:val="0"/>
        <w:spacing w:after="0" w:line="240" w:lineRule="auto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A338E">
        <w:rPr>
          <w:rFonts w:ascii="Times New Roman" w:eastAsia="Bookman Old Style" w:hAnsi="Times New Roman" w:cs="Times New Roman"/>
          <w:sz w:val="24"/>
          <w:szCs w:val="24"/>
        </w:rPr>
        <w:t xml:space="preserve">сравнивать, </w:t>
      </w:r>
    </w:p>
    <w:p w:rsidR="00F347E3" w:rsidRPr="00DA338E" w:rsidRDefault="003C537E" w:rsidP="003C537E">
      <w:pPr>
        <w:widowControl w:val="0"/>
        <w:spacing w:after="0" w:line="240" w:lineRule="auto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A338E">
        <w:rPr>
          <w:rFonts w:ascii="Times New Roman" w:eastAsia="Bookman Old Style" w:hAnsi="Times New Roman" w:cs="Times New Roman"/>
          <w:sz w:val="24"/>
          <w:szCs w:val="24"/>
        </w:rPr>
        <w:t xml:space="preserve">делать выводы, </w:t>
      </w:r>
    </w:p>
    <w:p w:rsidR="003C537E" w:rsidRPr="00DA338E" w:rsidRDefault="00F347E3" w:rsidP="003C537E">
      <w:pPr>
        <w:widowControl w:val="0"/>
        <w:spacing w:after="0" w:line="240" w:lineRule="auto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DA338E">
        <w:rPr>
          <w:rFonts w:ascii="Times New Roman" w:eastAsia="Bookman Old Style" w:hAnsi="Times New Roman" w:cs="Times New Roman"/>
          <w:sz w:val="24"/>
          <w:szCs w:val="24"/>
        </w:rPr>
        <w:t>создавать презентации по заданной теме.</w:t>
      </w:r>
    </w:p>
    <w:p w:rsidR="003C537E" w:rsidRPr="00DA338E" w:rsidRDefault="003C537E" w:rsidP="003C537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SchoolBookC" w:eastAsia="Times New Roman" w:hAnsi="SchoolBookC" w:cs="SchoolBookC"/>
          <w:sz w:val="12"/>
          <w:szCs w:val="12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7946"/>
        <w:gridCol w:w="3428"/>
      </w:tblGrid>
      <w:tr w:rsidR="00DA338E" w:rsidRPr="00DA338E" w:rsidTr="0098361D">
        <w:tc>
          <w:tcPr>
            <w:tcW w:w="2737" w:type="dxa"/>
            <w:shd w:val="clear" w:color="auto" w:fill="auto"/>
          </w:tcPr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7946" w:type="dxa"/>
            <w:shd w:val="clear" w:color="auto" w:fill="auto"/>
          </w:tcPr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 урока</w:t>
            </w:r>
          </w:p>
        </w:tc>
        <w:tc>
          <w:tcPr>
            <w:tcW w:w="3428" w:type="dxa"/>
            <w:shd w:val="clear" w:color="auto" w:fill="auto"/>
          </w:tcPr>
          <w:p w:rsidR="003C537E" w:rsidRPr="00DA338E" w:rsidRDefault="004D2D7B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DA338E" w:rsidRPr="00DA338E" w:rsidTr="0098361D">
        <w:tc>
          <w:tcPr>
            <w:tcW w:w="2737" w:type="dxa"/>
            <w:shd w:val="clear" w:color="auto" w:fill="auto"/>
          </w:tcPr>
          <w:p w:rsidR="003C537E" w:rsidRPr="00DA338E" w:rsidRDefault="004D2D7B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DA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Оргмомент</w:t>
            </w:r>
            <w:proofErr w:type="spellEnd"/>
          </w:p>
        </w:tc>
        <w:tc>
          <w:tcPr>
            <w:tcW w:w="7946" w:type="dxa"/>
            <w:shd w:val="clear" w:color="auto" w:fill="auto"/>
          </w:tcPr>
          <w:p w:rsidR="003C537E" w:rsidRPr="00DA338E" w:rsidRDefault="003C537E" w:rsidP="004D2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Приветствие. Проверка готовности к уроку. </w:t>
            </w:r>
          </w:p>
        </w:tc>
        <w:tc>
          <w:tcPr>
            <w:tcW w:w="3428" w:type="dxa"/>
            <w:shd w:val="clear" w:color="auto" w:fill="auto"/>
          </w:tcPr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38E" w:rsidRPr="00DA338E" w:rsidTr="0098361D">
        <w:tc>
          <w:tcPr>
            <w:tcW w:w="2737" w:type="dxa"/>
            <w:shd w:val="clear" w:color="auto" w:fill="auto"/>
          </w:tcPr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Актуализация изученного с элементами проверки домашнего задания.</w:t>
            </w:r>
          </w:p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shd w:val="clear" w:color="auto" w:fill="auto"/>
          </w:tcPr>
          <w:p w:rsidR="003C537E" w:rsidRPr="00DA338E" w:rsidRDefault="003C537E" w:rsidP="003C537E">
            <w:pPr>
              <w:widowControl w:val="0"/>
              <w:tabs>
                <w:tab w:val="left" w:pos="575"/>
              </w:tabs>
              <w:spacing w:after="0" w:line="240" w:lineRule="auto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DA338E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1</w:t>
            </w:r>
            <w:r w:rsidR="00C63AEE"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. </w:t>
            </w:r>
            <w:r w:rsidR="00C63AEE" w:rsidRPr="00DA338E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Синтаксический счёт (на карточках по вариантам)</w:t>
            </w:r>
          </w:p>
          <w:p w:rsidR="003C537E" w:rsidRPr="00DA338E" w:rsidRDefault="00C63AEE" w:rsidP="003C537E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Проверка коллективная (для удобства проверки количество гр. основ в предложениях разных вариантов должно совпадать). </w:t>
            </w:r>
            <w:r w:rsidR="003C537E"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 по выполненной работе.</w:t>
            </w:r>
            <w:r w:rsidR="00F347E3"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Предложения или словосочетания вы прочитали?</w:t>
            </w:r>
          </w:p>
          <w:p w:rsidR="00F347E3" w:rsidRPr="00DA338E" w:rsidRDefault="00F347E3" w:rsidP="003C537E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Как сможете доказать, что </w:t>
            </w:r>
            <w:r w:rsidR="00B56D1D"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это именно предложения? </w:t>
            </w:r>
          </w:p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8" w:type="dxa"/>
            <w:shd w:val="clear" w:color="auto" w:fill="auto"/>
          </w:tcPr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537E" w:rsidRPr="00DA338E" w:rsidRDefault="003C537E" w:rsidP="00C63A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338E" w:rsidRPr="00DA338E" w:rsidTr="0098361D">
        <w:tc>
          <w:tcPr>
            <w:tcW w:w="2737" w:type="dxa"/>
            <w:shd w:val="clear" w:color="auto" w:fill="auto"/>
          </w:tcPr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Пос</w:t>
            </w:r>
            <w:r w:rsidR="00B56D1D" w:rsidRPr="00DA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тановка основного вопроса урока (учебной задачи).</w:t>
            </w:r>
          </w:p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shd w:val="clear" w:color="auto" w:fill="auto"/>
          </w:tcPr>
          <w:p w:rsidR="003C537E" w:rsidRPr="00DA338E" w:rsidRDefault="00BD2A8E" w:rsidP="003C537E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>На слайде представлен текст научного стиля о сказуемом (из учебника Розенталя). Текст напечатан мелким шрифтом, убористо, без выделения абзацев, без примеров.</w:t>
            </w:r>
          </w:p>
          <w:p w:rsidR="003C537E" w:rsidRPr="00DA338E" w:rsidRDefault="00BD2A8E" w:rsidP="003C537E">
            <w:pPr>
              <w:widowControl w:val="0"/>
              <w:numPr>
                <w:ilvl w:val="0"/>
                <w:numId w:val="1"/>
              </w:numPr>
              <w:tabs>
                <w:tab w:val="left" w:pos="520"/>
              </w:tabs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Прочитайте.</w:t>
            </w:r>
          </w:p>
          <w:p w:rsidR="003C537E" w:rsidRPr="00DA338E" w:rsidRDefault="003C537E" w:rsidP="003C537E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Беседа</w:t>
            </w:r>
            <w:proofErr w:type="spellEnd"/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338E"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>по про</w:t>
            </w:r>
            <w:proofErr w:type="spellStart"/>
            <w:r w:rsidR="00DA338E" w:rsidRPr="00DA338E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читанному</w:t>
            </w:r>
            <w:proofErr w:type="spellEnd"/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:</w:t>
            </w:r>
          </w:p>
          <w:p w:rsidR="003C537E" w:rsidRPr="00DA338E" w:rsidRDefault="00BD2A8E" w:rsidP="003C537E">
            <w:pPr>
              <w:widowControl w:val="0"/>
              <w:numPr>
                <w:ilvl w:val="0"/>
                <w:numId w:val="1"/>
              </w:numPr>
              <w:tabs>
                <w:tab w:val="left" w:pos="520"/>
              </w:tabs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>Легко ли было читать текст? Почему?</w:t>
            </w:r>
          </w:p>
          <w:p w:rsidR="003C537E" w:rsidRPr="00DA338E" w:rsidRDefault="00BD2A8E" w:rsidP="003C537E">
            <w:pPr>
              <w:widowControl w:val="0"/>
              <w:numPr>
                <w:ilvl w:val="0"/>
                <w:numId w:val="1"/>
              </w:numPr>
              <w:tabs>
                <w:tab w:val="left" w:pos="593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Возможен ли другой вариант представления информации?</w:t>
            </w:r>
            <w:r w:rsidR="003C537E"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  <w:p w:rsidR="003C537E" w:rsidRPr="00DA338E" w:rsidRDefault="00BD2A8E" w:rsidP="003C537E">
            <w:pPr>
              <w:widowControl w:val="0"/>
              <w:numPr>
                <w:ilvl w:val="0"/>
                <w:numId w:val="1"/>
              </w:numPr>
              <w:tabs>
                <w:tab w:val="left" w:pos="572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Что можно изменить?</w:t>
            </w:r>
          </w:p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SchoolBookC"/>
                <w:b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SchoolBookC"/>
                <w:b/>
                <w:sz w:val="24"/>
                <w:szCs w:val="24"/>
                <w:lang w:eastAsia="ru-RU"/>
              </w:rPr>
              <w:t>Сформулируйте проблему, которую предстои</w:t>
            </w:r>
            <w:bookmarkStart w:id="0" w:name="_GoBack"/>
            <w:bookmarkEnd w:id="0"/>
            <w:r w:rsidRPr="00DA338E">
              <w:rPr>
                <w:rFonts w:ascii="Times New Roman" w:eastAsia="Times New Roman" w:hAnsi="Times New Roman" w:cs="SchoolBookC"/>
                <w:b/>
                <w:sz w:val="24"/>
                <w:szCs w:val="24"/>
                <w:lang w:eastAsia="ru-RU"/>
              </w:rPr>
              <w:t>т ре</w:t>
            </w:r>
            <w:r w:rsidR="00BD2A8E" w:rsidRPr="00DA338E">
              <w:rPr>
                <w:rFonts w:ascii="Times New Roman" w:eastAsia="Times New Roman" w:hAnsi="Times New Roman" w:cs="SchoolBookC"/>
                <w:b/>
                <w:sz w:val="24"/>
                <w:szCs w:val="24"/>
                <w:lang w:eastAsia="ru-RU"/>
              </w:rPr>
              <w:t xml:space="preserve">шать на уроке. </w:t>
            </w:r>
          </w:p>
          <w:p w:rsidR="005F3A60" w:rsidRPr="00DA338E" w:rsidRDefault="005F3A60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SchoolBookC"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SchoolBookC"/>
                <w:sz w:val="24"/>
                <w:szCs w:val="24"/>
                <w:lang w:eastAsia="ru-RU"/>
              </w:rPr>
              <w:t xml:space="preserve">Ученики должны понять, что информацию можно представить разными способами. Один из них – создание модели </w:t>
            </w:r>
            <w:r w:rsidR="008A1AD5" w:rsidRPr="00DA338E">
              <w:rPr>
                <w:rFonts w:ascii="Times New Roman" w:eastAsia="Times New Roman" w:hAnsi="Times New Roman" w:cs="SchoolBookC"/>
                <w:sz w:val="24"/>
                <w:szCs w:val="24"/>
                <w:lang w:eastAsia="ru-RU"/>
              </w:rPr>
              <w:t xml:space="preserve">мультимедийной </w:t>
            </w:r>
            <w:r w:rsidRPr="00DA338E">
              <w:rPr>
                <w:rFonts w:ascii="Times New Roman" w:eastAsia="Times New Roman" w:hAnsi="Times New Roman" w:cs="SchoolBookC"/>
                <w:sz w:val="24"/>
                <w:szCs w:val="24"/>
                <w:lang w:eastAsia="ru-RU"/>
              </w:rPr>
              <w:t>презентации. Важно вспомнить на данном этап</w:t>
            </w:r>
            <w:r w:rsidR="00B56D1D" w:rsidRPr="00DA338E">
              <w:rPr>
                <w:rFonts w:ascii="Times New Roman" w:eastAsia="Times New Roman" w:hAnsi="Times New Roman" w:cs="SchoolBookC"/>
                <w:sz w:val="24"/>
                <w:szCs w:val="24"/>
                <w:lang w:eastAsia="ru-RU"/>
              </w:rPr>
              <w:t xml:space="preserve">е урока особенности </w:t>
            </w:r>
            <w:r w:rsidR="008A1AD5" w:rsidRPr="00DA338E">
              <w:rPr>
                <w:rFonts w:ascii="Times New Roman" w:eastAsia="Times New Roman" w:hAnsi="Times New Roman" w:cs="SchoolBookC"/>
                <w:sz w:val="24"/>
                <w:szCs w:val="24"/>
                <w:lang w:eastAsia="ru-RU"/>
              </w:rPr>
              <w:t xml:space="preserve">мультимедийной </w:t>
            </w:r>
            <w:r w:rsidR="00B56D1D" w:rsidRPr="00DA338E">
              <w:rPr>
                <w:rFonts w:ascii="Times New Roman" w:eastAsia="Times New Roman" w:hAnsi="Times New Roman" w:cs="SchoolBookC"/>
                <w:sz w:val="24"/>
                <w:szCs w:val="24"/>
                <w:lang w:eastAsia="ru-RU"/>
              </w:rPr>
              <w:t>презентации.</w:t>
            </w:r>
          </w:p>
          <w:p w:rsidR="00B56D1D" w:rsidRPr="00DA338E" w:rsidRDefault="00B56D1D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SchoolBookC"/>
                <w:sz w:val="24"/>
                <w:szCs w:val="24"/>
                <w:lang w:eastAsia="ru-RU"/>
              </w:rPr>
            </w:pPr>
          </w:p>
          <w:p w:rsidR="00BD2A8E" w:rsidRPr="00DA338E" w:rsidRDefault="00BD2A8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8" w:type="dxa"/>
            <w:shd w:val="clear" w:color="auto" w:fill="auto"/>
          </w:tcPr>
          <w:p w:rsidR="003C537E" w:rsidRPr="00DA338E" w:rsidRDefault="003C537E" w:rsidP="003C5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33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Регулятивные УУД</w:t>
            </w:r>
          </w:p>
          <w:p w:rsidR="003C537E" w:rsidRPr="00DA338E" w:rsidRDefault="003C537E" w:rsidP="003C5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DA3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Высказывать предположения на основе наблюдений.</w:t>
            </w:r>
          </w:p>
          <w:p w:rsidR="003C537E" w:rsidRPr="00DA338E" w:rsidRDefault="003C537E" w:rsidP="003C5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DA3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Формулировать вопрос (проблему) урока.</w:t>
            </w:r>
          </w:p>
        </w:tc>
      </w:tr>
      <w:tr w:rsidR="00DA338E" w:rsidRPr="00DA338E" w:rsidTr="0098361D">
        <w:tc>
          <w:tcPr>
            <w:tcW w:w="2737" w:type="dxa"/>
            <w:shd w:val="clear" w:color="auto" w:fill="auto"/>
          </w:tcPr>
          <w:p w:rsidR="003C537E" w:rsidRPr="00DA338E" w:rsidRDefault="003C537E" w:rsidP="005F3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IV. </w:t>
            </w:r>
            <w:r w:rsidR="008A1AD5" w:rsidRPr="00DA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парах (учитель консультирует, советует).</w:t>
            </w:r>
          </w:p>
        </w:tc>
        <w:tc>
          <w:tcPr>
            <w:tcW w:w="7946" w:type="dxa"/>
            <w:shd w:val="clear" w:color="auto" w:fill="auto"/>
          </w:tcPr>
          <w:p w:rsidR="003C537E" w:rsidRPr="00DA338E" w:rsidRDefault="003C537E" w:rsidP="005F3A60">
            <w:pPr>
              <w:widowControl w:val="0"/>
              <w:tabs>
                <w:tab w:val="left" w:pos="657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Ученики работают </w:t>
            </w:r>
            <w:r w:rsidR="005F3A60"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над созданием моделей презентаций </w:t>
            </w: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по </w:t>
            </w:r>
            <w:r w:rsidR="005F3A60"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теме урока</w:t>
            </w:r>
            <w:r w:rsidR="00A15B50"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(ребята сами решают, как представить информацию (схема, алгоритм, таблица или др.)). </w:t>
            </w:r>
          </w:p>
          <w:p w:rsidR="00A15B50" w:rsidRPr="00DA338E" w:rsidRDefault="00A15B50" w:rsidP="00A15B50">
            <w:pPr>
              <w:widowControl w:val="0"/>
              <w:tabs>
                <w:tab w:val="left" w:pos="569"/>
              </w:tabs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  алгоритм «Как нужно действовать, чтобы определить вид сказуемого?»</w:t>
            </w:r>
          </w:p>
          <w:p w:rsidR="00A15B50" w:rsidRPr="00DA338E" w:rsidRDefault="00A15B50" w:rsidP="00A15B50">
            <w:pPr>
              <w:widowControl w:val="0"/>
              <w:tabs>
                <w:tab w:val="left" w:pos="569"/>
              </w:tabs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A15B50" w:rsidRPr="00DA338E" w:rsidRDefault="00A15B50" w:rsidP="00A15B50">
            <w:pPr>
              <w:widowControl w:val="0"/>
              <w:tabs>
                <w:tab w:val="left" w:pos="610"/>
              </w:tabs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A15B50" w:rsidRPr="00DA338E" w:rsidRDefault="00A15B50" w:rsidP="005F3A60">
            <w:pPr>
              <w:widowControl w:val="0"/>
              <w:tabs>
                <w:tab w:val="left" w:pos="657"/>
              </w:tabs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3C537E" w:rsidRPr="00DA338E" w:rsidRDefault="003C537E" w:rsidP="003C537E">
            <w:pPr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Bookman Old Style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3FA4487" wp14:editId="6323D7B7">
                      <wp:extent cx="4788535" cy="895350"/>
                      <wp:effectExtent l="0" t="0" r="12065" b="19050"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8535" cy="895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D3A53" w:rsidRDefault="00CD3A53" w:rsidP="003C537E">
                                  <w:pPr>
                                    <w:spacing w:before="68" w:line="240" w:lineRule="auto"/>
                                    <w:ind w:left="85" w:right="82" w:firstLine="226"/>
                                    <w:jc w:val="both"/>
                                    <w:rPr>
                                      <w:rFonts w:ascii="Times New Roman" w:eastAsia="Bookman Old Style" w:hAnsi="Times New Roman"/>
                                      <w:color w:val="231F20"/>
                                    </w:rPr>
                                  </w:pPr>
                                  <w:r>
                                    <w:rPr>
                                      <w:rFonts w:ascii="Times New Roman" w:eastAsia="Bookman Old Style" w:hAnsi="Times New Roman"/>
                                      <w:color w:val="231F20"/>
                                    </w:rPr>
                                    <w:t>Методическая рекомендация:</w:t>
                                  </w:r>
                                </w:p>
                                <w:p w:rsidR="003C537E" w:rsidRPr="00E716DF" w:rsidRDefault="005F3A60" w:rsidP="003C537E">
                                  <w:pPr>
                                    <w:spacing w:before="68" w:line="240" w:lineRule="auto"/>
                                    <w:ind w:left="85" w:right="82" w:firstLine="226"/>
                                    <w:jc w:val="both"/>
                                    <w:rPr>
                                      <w:rFonts w:ascii="Times New Roman" w:eastAsia="Bookman Old Style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Bookman Old Style" w:hAnsi="Times New Roman"/>
                                      <w:color w:val="231F20"/>
                                    </w:rPr>
                                    <w:t>Работая в пар</w:t>
                                  </w:r>
                                  <w:r w:rsidR="00C1616A">
                                    <w:rPr>
                                      <w:rFonts w:ascii="Times New Roman" w:eastAsia="Bookman Old Style" w:hAnsi="Times New Roman"/>
                                      <w:color w:val="231F20"/>
                                    </w:rPr>
                                    <w:t>е, ребята не то</w:t>
                                  </w:r>
                                  <w:r w:rsidR="00A15B50">
                                    <w:rPr>
                                      <w:rFonts w:ascii="Times New Roman" w:eastAsia="Bookman Old Style" w:hAnsi="Times New Roman"/>
                                      <w:color w:val="231F20"/>
                                    </w:rPr>
                                    <w:t xml:space="preserve">лько должны </w:t>
                                  </w:r>
                                  <w:r w:rsidR="00F347E3">
                                    <w:rPr>
                                      <w:rFonts w:ascii="Times New Roman" w:eastAsia="Bookman Old Style" w:hAnsi="Times New Roman"/>
                                      <w:color w:val="231F20"/>
                                    </w:rPr>
                                    <w:t>поработать над содержанием</w:t>
                                  </w:r>
                                  <w:r w:rsidR="00102141">
                                    <w:rPr>
                                      <w:rFonts w:ascii="Times New Roman" w:eastAsia="Bookman Old Style" w:hAnsi="Times New Roman"/>
                                      <w:color w:val="231F20"/>
                                    </w:rPr>
                                    <w:t>, но и</w:t>
                                  </w:r>
                                  <w:r w:rsidR="00CD3A53">
                                    <w:rPr>
                                      <w:rFonts w:ascii="Times New Roman" w:eastAsia="Bookman Old Style" w:hAnsi="Times New Roman"/>
                                      <w:color w:val="231F20"/>
                                    </w:rPr>
                                    <w:t xml:space="preserve"> над оформлением (эстетический вид).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3FA44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width:377.0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" filled="f" strokeweight=".5pt">
                      <v:textbox inset="0,0,0,0">
                        <w:txbxContent>
                          <w:p w:rsidR="00CD3A53" w:rsidRDefault="00CD3A53" w:rsidP="003C537E">
                            <w:pPr>
                              <w:spacing w:before="68" w:line="240" w:lineRule="auto"/>
                              <w:ind w:left="85" w:right="82" w:firstLine="226"/>
                              <w:jc w:val="both"/>
                              <w:rPr>
                                <w:rFonts w:ascii="Times New Roman" w:eastAsia="Bookman Old Style" w:hAnsi="Times New Roman"/>
                                <w:color w:val="231F20"/>
                              </w:rPr>
                            </w:pPr>
                            <w:r>
                              <w:rPr>
                                <w:rFonts w:ascii="Times New Roman" w:eastAsia="Bookman Old Style" w:hAnsi="Times New Roman"/>
                                <w:color w:val="231F20"/>
                              </w:rPr>
                              <w:t>Методическая рекомендация:</w:t>
                            </w:r>
                          </w:p>
                          <w:p w:rsidR="003C537E" w:rsidRPr="00E716DF" w:rsidRDefault="005F3A60" w:rsidP="003C537E">
                            <w:pPr>
                              <w:spacing w:before="68" w:line="240" w:lineRule="auto"/>
                              <w:ind w:left="85" w:right="82" w:firstLine="226"/>
                              <w:jc w:val="both"/>
                              <w:rPr>
                                <w:rFonts w:ascii="Times New Roman" w:eastAsia="Bookman Old Style" w:hAnsi="Times New Roman"/>
                              </w:rPr>
                            </w:pPr>
                            <w:r>
                              <w:rPr>
                                <w:rFonts w:ascii="Times New Roman" w:eastAsia="Bookman Old Style" w:hAnsi="Times New Roman"/>
                                <w:color w:val="231F20"/>
                              </w:rPr>
                              <w:t>Работая в пар</w:t>
                            </w:r>
                            <w:r w:rsidR="00C1616A">
                              <w:rPr>
                                <w:rFonts w:ascii="Times New Roman" w:eastAsia="Bookman Old Style" w:hAnsi="Times New Roman"/>
                                <w:color w:val="231F20"/>
                              </w:rPr>
                              <w:t>е, ребята не то</w:t>
                            </w:r>
                            <w:r w:rsidR="00A15B50">
                              <w:rPr>
                                <w:rFonts w:ascii="Times New Roman" w:eastAsia="Bookman Old Style" w:hAnsi="Times New Roman"/>
                                <w:color w:val="231F20"/>
                              </w:rPr>
                              <w:t xml:space="preserve">лько должны </w:t>
                            </w:r>
                            <w:r w:rsidR="00F347E3">
                              <w:rPr>
                                <w:rFonts w:ascii="Times New Roman" w:eastAsia="Bookman Old Style" w:hAnsi="Times New Roman"/>
                                <w:color w:val="231F20"/>
                              </w:rPr>
                              <w:t>поработать над содержанием</w:t>
                            </w:r>
                            <w:r w:rsidR="00102141">
                              <w:rPr>
                                <w:rFonts w:ascii="Times New Roman" w:eastAsia="Bookman Old Style" w:hAnsi="Times New Roman"/>
                                <w:color w:val="231F20"/>
                              </w:rPr>
                              <w:t>, но и</w:t>
                            </w:r>
                            <w:r w:rsidR="00CD3A53">
                              <w:rPr>
                                <w:rFonts w:ascii="Times New Roman" w:eastAsia="Bookman Old Style" w:hAnsi="Times New Roman"/>
                                <w:color w:val="231F20"/>
                              </w:rPr>
                              <w:t xml:space="preserve"> над оформлением (эстетический вид).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3C537E" w:rsidRPr="00DA338E" w:rsidRDefault="003C537E" w:rsidP="003C537E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3C537E" w:rsidRPr="00DA338E" w:rsidRDefault="003C537E" w:rsidP="003C537E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3C537E" w:rsidRPr="00DA338E" w:rsidRDefault="003C537E" w:rsidP="003C537E">
            <w:pPr>
              <w:widowControl w:val="0"/>
              <w:tabs>
                <w:tab w:val="left" w:pos="569"/>
              </w:tabs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3C537E" w:rsidRPr="00DA338E" w:rsidRDefault="003C537E" w:rsidP="003C537E">
            <w:pPr>
              <w:widowControl w:val="0"/>
              <w:tabs>
                <w:tab w:val="left" w:pos="569"/>
              </w:tabs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3C537E" w:rsidRPr="00DA338E" w:rsidRDefault="003C537E" w:rsidP="003C537E">
            <w:pPr>
              <w:widowControl w:val="0"/>
              <w:tabs>
                <w:tab w:val="left" w:pos="569"/>
              </w:tabs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  <w:p w:rsidR="003C537E" w:rsidRPr="00DA338E" w:rsidRDefault="003C537E" w:rsidP="003C537E">
            <w:pPr>
              <w:widowControl w:val="0"/>
              <w:tabs>
                <w:tab w:val="left" w:pos="610"/>
              </w:tabs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3C537E" w:rsidRPr="00DA338E" w:rsidRDefault="003C537E" w:rsidP="003C537E">
            <w:pPr>
              <w:widowControl w:val="0"/>
              <w:tabs>
                <w:tab w:val="left" w:pos="610"/>
              </w:tabs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3C537E" w:rsidRPr="00DA338E" w:rsidRDefault="003C537E" w:rsidP="003C537E">
            <w:pPr>
              <w:widowControl w:val="0"/>
              <w:tabs>
                <w:tab w:val="left" w:pos="610"/>
              </w:tabs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 w:rsidR="003C537E" w:rsidRPr="00DA338E" w:rsidRDefault="003C537E" w:rsidP="003C5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33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3C537E" w:rsidRPr="00DA338E" w:rsidRDefault="003C537E" w:rsidP="003C5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DA3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Искать пути решения проблемы.</w:t>
            </w:r>
          </w:p>
          <w:p w:rsidR="003C537E" w:rsidRPr="00DA338E" w:rsidRDefault="003C537E" w:rsidP="003C5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DA338E">
              <w:rPr>
                <w:rFonts w:ascii="Times New Roman" w:eastAsia="Calibri" w:hAnsi="Times New Roman" w:cs="Times New Roman"/>
                <w:sz w:val="24"/>
                <w:szCs w:val="24"/>
              </w:rPr>
              <w:t>. Осуществлять познавательную и личностную рефлексию.</w:t>
            </w:r>
          </w:p>
          <w:p w:rsidR="003C537E" w:rsidRPr="00DA338E" w:rsidRDefault="003C537E" w:rsidP="003C5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37E" w:rsidRPr="00DA338E" w:rsidRDefault="003C537E" w:rsidP="003C5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 УУД </w:t>
            </w:r>
          </w:p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DA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главное, свёртывать информацию до ключевых слов.</w:t>
            </w:r>
          </w:p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DA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Анализировать, сравнивать, делать выводы, устанавливать закономерности.</w:t>
            </w:r>
          </w:p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DA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Преобразовывать информацию из одной формы в другую (составлять схему, представлять модель, разрабатывать алгоритм).</w:t>
            </w:r>
          </w:p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38E" w:rsidRPr="00DA338E" w:rsidTr="0098361D">
        <w:tc>
          <w:tcPr>
            <w:tcW w:w="2737" w:type="dxa"/>
            <w:shd w:val="clear" w:color="auto" w:fill="auto"/>
          </w:tcPr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V. </w:t>
            </w:r>
            <w:r w:rsidR="00C1616A" w:rsidRPr="00DA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Презентация работ.</w:t>
            </w:r>
          </w:p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shd w:val="clear" w:color="auto" w:fill="auto"/>
          </w:tcPr>
          <w:p w:rsidR="003C537E" w:rsidRPr="00DA338E" w:rsidRDefault="00C1616A" w:rsidP="00C1616A">
            <w:pPr>
              <w:widowControl w:val="0"/>
              <w:tabs>
                <w:tab w:val="left" w:pos="575"/>
              </w:tabs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Ученики представляют свои работы, остальные внимательно слушают, оценивают, осуществляют взаимный контроль.</w:t>
            </w:r>
          </w:p>
          <w:p w:rsidR="00F347E3" w:rsidRPr="00DA338E" w:rsidRDefault="00F347E3" w:rsidP="00F347E3">
            <w:pPr>
              <w:rPr>
                <w:rFonts w:ascii="Times New Roman" w:eastAsia="Times New Roman" w:hAnsi="Times New Roman" w:cs="JournalSansC"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JournalSansC"/>
                <w:sz w:val="24"/>
                <w:szCs w:val="24"/>
                <w:lang w:eastAsia="ru-RU"/>
              </w:rPr>
              <w:t>Обсуждение и оценка  выступлений  (полнота, последовательность изложения, правильность, наличие примеров, культура речи).</w:t>
            </w:r>
          </w:p>
          <w:p w:rsidR="003C537E" w:rsidRPr="00DA338E" w:rsidRDefault="00A15B50" w:rsidP="00F347E3">
            <w:pPr>
              <w:rPr>
                <w:rFonts w:ascii="Times New Roman" w:eastAsia="Times New Roman" w:hAnsi="Times New Roman" w:cs="JournalSansC"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Важно дать понять ребятам, что одна и та же информация (параграф </w:t>
            </w:r>
            <w:r w:rsidRPr="00DA338E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 xml:space="preserve">учебника) может быть представлена по-разному (схема, алгоритм, конспект и </w:t>
            </w:r>
            <w:proofErr w:type="spellStart"/>
            <w:r w:rsidRPr="00DA338E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тд</w:t>
            </w:r>
            <w:proofErr w:type="spellEnd"/>
            <w:r w:rsidRPr="00DA338E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.).</w:t>
            </w:r>
          </w:p>
          <w:p w:rsidR="003C537E" w:rsidRPr="00DA338E" w:rsidRDefault="003C537E" w:rsidP="003C537E">
            <w:pPr>
              <w:widowControl w:val="0"/>
              <w:spacing w:after="0" w:line="240" w:lineRule="auto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  <w:p w:rsidR="003C537E" w:rsidRPr="00DA338E" w:rsidRDefault="003C537E" w:rsidP="00C16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8" w:type="dxa"/>
            <w:shd w:val="clear" w:color="auto" w:fill="auto"/>
          </w:tcPr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Коммуникативные УУД </w:t>
            </w:r>
          </w:p>
          <w:p w:rsidR="003C537E" w:rsidRPr="00DA338E" w:rsidRDefault="003C537E" w:rsidP="003C5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DA3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Слушать и слышать других, быть готовым корректировать свою точку зрения</w:t>
            </w:r>
          </w:p>
          <w:p w:rsidR="003C537E" w:rsidRPr="00DA338E" w:rsidRDefault="003C537E" w:rsidP="003C5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DA3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Оказывать взаимопомощь, осуществлять взаимный </w:t>
            </w:r>
            <w:r w:rsidRPr="00DA33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контроль.</w:t>
            </w:r>
          </w:p>
          <w:p w:rsidR="00F347E3" w:rsidRPr="00DA338E" w:rsidRDefault="00F347E3" w:rsidP="00F347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DA338E">
              <w:rPr>
                <w:rFonts w:ascii="Times New Roman" w:eastAsia="Calibri" w:hAnsi="Times New Roman" w:cs="Times New Roman"/>
                <w:sz w:val="24"/>
                <w:szCs w:val="24"/>
              </w:rPr>
              <w:t>Выступать  перед аудиторией сверстников.</w:t>
            </w:r>
          </w:p>
          <w:p w:rsidR="00F347E3" w:rsidRPr="00DA338E" w:rsidRDefault="00F347E3" w:rsidP="00F347E3"/>
          <w:p w:rsidR="003C537E" w:rsidRPr="00DA338E" w:rsidRDefault="003C537E" w:rsidP="003C53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537E" w:rsidRPr="00DA338E" w:rsidRDefault="003C537E" w:rsidP="00F3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338E" w:rsidRPr="00DA338E" w:rsidTr="0098361D">
        <w:tc>
          <w:tcPr>
            <w:tcW w:w="2737" w:type="dxa"/>
            <w:shd w:val="clear" w:color="auto" w:fill="auto"/>
          </w:tcPr>
          <w:p w:rsidR="003C537E" w:rsidRPr="00DA338E" w:rsidRDefault="008A1AD5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VI. Итог урока (проводится рефлексия).</w:t>
            </w:r>
          </w:p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shd w:val="clear" w:color="auto" w:fill="auto"/>
          </w:tcPr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 какими трудностями </w:t>
            </w:r>
            <w:r w:rsidR="000A665A" w:rsidRPr="00DA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сегодня столкнулись?</w:t>
            </w:r>
            <w:r w:rsidRPr="00DA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чем это связано?</w:t>
            </w:r>
          </w:p>
          <w:p w:rsidR="003C537E" w:rsidRPr="00DA338E" w:rsidRDefault="000A665A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 вы думаете, понятна ли будет другим людям информация о видах сказуемых, представленная вами? Трудно или легко будет просматривать слайды созданной вами</w:t>
            </w:r>
            <w:r w:rsidR="008A1AD5" w:rsidRPr="00DA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мультимедийной </w:t>
            </w:r>
            <w:r w:rsidRPr="00DA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презентации? Почему?</w:t>
            </w:r>
          </w:p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Оцените </w:t>
            </w:r>
            <w:r w:rsidR="000A665A" w:rsidRPr="00DA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свою работу на уроке.</w:t>
            </w:r>
          </w:p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8" w:type="dxa"/>
            <w:shd w:val="clear" w:color="auto" w:fill="auto"/>
          </w:tcPr>
          <w:p w:rsidR="003C537E" w:rsidRPr="00DA338E" w:rsidRDefault="003C537E" w:rsidP="003C5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33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3C537E" w:rsidRPr="00DA338E" w:rsidRDefault="003C537E" w:rsidP="003C5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DA3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Соотносить цели и результаты своей деятельности.</w:t>
            </w:r>
          </w:p>
          <w:p w:rsidR="003C537E" w:rsidRPr="00DA338E" w:rsidRDefault="003C537E" w:rsidP="003C5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DA33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Вырабатывать критерии оценки и определять степень успешности работы.</w:t>
            </w:r>
          </w:p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37E" w:rsidRPr="00DA338E" w:rsidTr="0098361D">
        <w:tc>
          <w:tcPr>
            <w:tcW w:w="2737" w:type="dxa"/>
            <w:shd w:val="clear" w:color="auto" w:fill="auto"/>
          </w:tcPr>
          <w:p w:rsidR="003C537E" w:rsidRPr="00DA338E" w:rsidRDefault="008A1AD5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3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VII. Домашнее задание (ученики могут выбрать задание одно из предложенных).</w:t>
            </w:r>
          </w:p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shd w:val="clear" w:color="auto" w:fill="auto"/>
          </w:tcPr>
          <w:p w:rsidR="003C537E" w:rsidRPr="00DA338E" w:rsidRDefault="000A665A" w:rsidP="003C537E">
            <w:pPr>
              <w:widowControl w:val="0"/>
              <w:tabs>
                <w:tab w:val="left" w:pos="575"/>
              </w:tabs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>«3» Выполнить упр.71 (</w:t>
            </w:r>
            <w:r w:rsidR="00F347E3"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по </w:t>
            </w: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</w:t>
            </w:r>
            <w:r w:rsidR="00F347E3"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>у</w:t>
            </w: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>)</w:t>
            </w:r>
          </w:p>
          <w:p w:rsidR="003C537E" w:rsidRPr="00DA338E" w:rsidRDefault="000A665A" w:rsidP="000A665A">
            <w:pPr>
              <w:widowControl w:val="0"/>
              <w:tabs>
                <w:tab w:val="left" w:pos="598"/>
              </w:tabs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>«4»</w:t>
            </w:r>
            <w:r w:rsidRPr="00DA338E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="003C537E"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Подобрать из школьных учебников биологии, географии, </w:t>
            </w: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 примеры предложений с разными видами сказуемых</w:t>
            </w:r>
            <w:r w:rsidR="00F347E3"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  <w:p w:rsidR="00F347E3" w:rsidRPr="00DA338E" w:rsidRDefault="00F347E3" w:rsidP="000A665A">
            <w:pPr>
              <w:widowControl w:val="0"/>
              <w:tabs>
                <w:tab w:val="left" w:pos="598"/>
              </w:tabs>
              <w:spacing w:after="0" w:line="240" w:lineRule="auto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«5» Создать </w:t>
            </w:r>
            <w:r w:rsidR="008A1AD5"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мультимедийную </w:t>
            </w:r>
            <w:r w:rsidRPr="00DA338E">
              <w:rPr>
                <w:rFonts w:ascii="Times New Roman" w:eastAsia="Bookman Old Style" w:hAnsi="Times New Roman" w:cs="Times New Roman"/>
                <w:sz w:val="24"/>
                <w:szCs w:val="24"/>
              </w:rPr>
              <w:t>презентацию по теме урока.</w:t>
            </w:r>
          </w:p>
          <w:p w:rsidR="003C537E" w:rsidRPr="00DA338E" w:rsidRDefault="003C537E" w:rsidP="003C537E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428" w:type="dxa"/>
            <w:shd w:val="clear" w:color="auto" w:fill="auto"/>
          </w:tcPr>
          <w:p w:rsidR="003C537E" w:rsidRPr="00DA338E" w:rsidRDefault="003C537E" w:rsidP="003C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537E" w:rsidRPr="00DA338E" w:rsidRDefault="003C537E" w:rsidP="003C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C537E" w:rsidRPr="00DA338E" w:rsidSect="00DA33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770" w:rsidRDefault="00854770">
      <w:pPr>
        <w:spacing w:after="0" w:line="240" w:lineRule="auto"/>
      </w:pPr>
      <w:r>
        <w:separator/>
      </w:r>
    </w:p>
  </w:endnote>
  <w:endnote w:type="continuationSeparator" w:id="0">
    <w:p w:rsidR="00854770" w:rsidRDefault="0085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E7" w:rsidRDefault="00BC32E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E4C" w:rsidRDefault="0085477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E7" w:rsidRDefault="00BC32E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770" w:rsidRDefault="00854770">
      <w:pPr>
        <w:spacing w:after="0" w:line="240" w:lineRule="auto"/>
      </w:pPr>
      <w:r>
        <w:separator/>
      </w:r>
    </w:p>
  </w:footnote>
  <w:footnote w:type="continuationSeparator" w:id="0">
    <w:p w:rsidR="00854770" w:rsidRDefault="0085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E7" w:rsidRDefault="00BC32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E7" w:rsidRDefault="00BC32E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E7" w:rsidRDefault="00BC32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C3B2F"/>
    <w:multiLevelType w:val="hybridMultilevel"/>
    <w:tmpl w:val="8CCC0744"/>
    <w:lvl w:ilvl="0" w:tplc="F5FE9D9A">
      <w:start w:val="1"/>
      <w:numFmt w:val="bullet"/>
      <w:lvlText w:val="–"/>
      <w:lvlJc w:val="left"/>
      <w:pPr>
        <w:ind w:left="100" w:hanging="216"/>
      </w:pPr>
      <w:rPr>
        <w:rFonts w:ascii="Bookman Old Style" w:eastAsia="Bookman Old Style" w:hAnsi="Bookman Old Style" w:hint="default"/>
        <w:color w:val="231F20"/>
        <w:w w:val="123"/>
        <w:sz w:val="22"/>
        <w:szCs w:val="22"/>
      </w:rPr>
    </w:lvl>
    <w:lvl w:ilvl="1" w:tplc="86085C80">
      <w:start w:val="1"/>
      <w:numFmt w:val="bullet"/>
      <w:lvlText w:val="–"/>
      <w:lvlJc w:val="left"/>
      <w:pPr>
        <w:ind w:left="1012" w:hanging="192"/>
      </w:pPr>
      <w:rPr>
        <w:rFonts w:ascii="Bookman Old Style" w:eastAsia="Bookman Old Style" w:hAnsi="Bookman Old Style" w:hint="default"/>
        <w:color w:val="231F20"/>
        <w:w w:val="123"/>
        <w:sz w:val="22"/>
        <w:szCs w:val="22"/>
      </w:rPr>
    </w:lvl>
    <w:lvl w:ilvl="2" w:tplc="19CC0C3C">
      <w:start w:val="1"/>
      <w:numFmt w:val="bullet"/>
      <w:lvlText w:val="•"/>
      <w:lvlJc w:val="left"/>
      <w:pPr>
        <w:ind w:left="1746" w:hanging="192"/>
      </w:pPr>
      <w:rPr>
        <w:rFonts w:hint="default"/>
      </w:rPr>
    </w:lvl>
    <w:lvl w:ilvl="3" w:tplc="9F9CD5F0">
      <w:start w:val="1"/>
      <w:numFmt w:val="bullet"/>
      <w:lvlText w:val="•"/>
      <w:lvlJc w:val="left"/>
      <w:pPr>
        <w:ind w:left="2481" w:hanging="192"/>
      </w:pPr>
      <w:rPr>
        <w:rFonts w:hint="default"/>
      </w:rPr>
    </w:lvl>
    <w:lvl w:ilvl="4" w:tplc="E2241D5C">
      <w:start w:val="1"/>
      <w:numFmt w:val="bullet"/>
      <w:lvlText w:val="•"/>
      <w:lvlJc w:val="left"/>
      <w:pPr>
        <w:ind w:left="3215" w:hanging="192"/>
      </w:pPr>
      <w:rPr>
        <w:rFonts w:hint="default"/>
      </w:rPr>
    </w:lvl>
    <w:lvl w:ilvl="5" w:tplc="94F025F0">
      <w:start w:val="1"/>
      <w:numFmt w:val="bullet"/>
      <w:lvlText w:val="•"/>
      <w:lvlJc w:val="left"/>
      <w:pPr>
        <w:ind w:left="3949" w:hanging="192"/>
      </w:pPr>
      <w:rPr>
        <w:rFonts w:hint="default"/>
      </w:rPr>
    </w:lvl>
    <w:lvl w:ilvl="6" w:tplc="DD56C8EA">
      <w:start w:val="1"/>
      <w:numFmt w:val="bullet"/>
      <w:lvlText w:val="•"/>
      <w:lvlJc w:val="left"/>
      <w:pPr>
        <w:ind w:left="4684" w:hanging="192"/>
      </w:pPr>
      <w:rPr>
        <w:rFonts w:hint="default"/>
      </w:rPr>
    </w:lvl>
    <w:lvl w:ilvl="7" w:tplc="50C89AAC">
      <w:start w:val="1"/>
      <w:numFmt w:val="bullet"/>
      <w:lvlText w:val="•"/>
      <w:lvlJc w:val="left"/>
      <w:pPr>
        <w:ind w:left="5418" w:hanging="192"/>
      </w:pPr>
      <w:rPr>
        <w:rFonts w:hint="default"/>
      </w:rPr>
    </w:lvl>
    <w:lvl w:ilvl="8" w:tplc="209665EE">
      <w:start w:val="1"/>
      <w:numFmt w:val="bullet"/>
      <w:lvlText w:val="•"/>
      <w:lvlJc w:val="left"/>
      <w:pPr>
        <w:ind w:left="6152" w:hanging="192"/>
      </w:pPr>
      <w:rPr>
        <w:rFonts w:hint="default"/>
      </w:rPr>
    </w:lvl>
  </w:abstractNum>
  <w:abstractNum w:abstractNumId="1" w15:restartNumberingAfterBreak="0">
    <w:nsid w:val="3EC37D02"/>
    <w:multiLevelType w:val="hybridMultilevel"/>
    <w:tmpl w:val="0A769E5E"/>
    <w:lvl w:ilvl="0" w:tplc="EF56566A">
      <w:start w:val="1"/>
      <w:numFmt w:val="bullet"/>
      <w:lvlText w:val="–"/>
      <w:lvlJc w:val="left"/>
      <w:pPr>
        <w:ind w:left="190" w:hanging="212"/>
      </w:pPr>
      <w:rPr>
        <w:rFonts w:ascii="Bookman Old Style" w:eastAsia="Bookman Old Style" w:hAnsi="Bookman Old Style" w:hint="default"/>
        <w:color w:val="231F20"/>
        <w:w w:val="123"/>
        <w:sz w:val="22"/>
        <w:szCs w:val="22"/>
      </w:rPr>
    </w:lvl>
    <w:lvl w:ilvl="1" w:tplc="938CCA1E">
      <w:start w:val="1"/>
      <w:numFmt w:val="bullet"/>
      <w:lvlText w:val="•"/>
      <w:lvlJc w:val="left"/>
      <w:pPr>
        <w:ind w:left="947" w:hanging="212"/>
      </w:pPr>
      <w:rPr>
        <w:rFonts w:hint="default"/>
      </w:rPr>
    </w:lvl>
    <w:lvl w:ilvl="2" w:tplc="87DA1734">
      <w:start w:val="1"/>
      <w:numFmt w:val="bullet"/>
      <w:lvlText w:val="•"/>
      <w:lvlJc w:val="left"/>
      <w:pPr>
        <w:ind w:left="1704" w:hanging="212"/>
      </w:pPr>
      <w:rPr>
        <w:rFonts w:hint="default"/>
      </w:rPr>
    </w:lvl>
    <w:lvl w:ilvl="3" w:tplc="67221ECA">
      <w:start w:val="1"/>
      <w:numFmt w:val="bullet"/>
      <w:lvlText w:val="•"/>
      <w:lvlJc w:val="left"/>
      <w:pPr>
        <w:ind w:left="2461" w:hanging="212"/>
      </w:pPr>
      <w:rPr>
        <w:rFonts w:hint="default"/>
      </w:rPr>
    </w:lvl>
    <w:lvl w:ilvl="4" w:tplc="799010CE">
      <w:start w:val="1"/>
      <w:numFmt w:val="bullet"/>
      <w:lvlText w:val="•"/>
      <w:lvlJc w:val="left"/>
      <w:pPr>
        <w:ind w:left="3218" w:hanging="212"/>
      </w:pPr>
      <w:rPr>
        <w:rFonts w:hint="default"/>
      </w:rPr>
    </w:lvl>
    <w:lvl w:ilvl="5" w:tplc="F9362B3E">
      <w:start w:val="1"/>
      <w:numFmt w:val="bullet"/>
      <w:lvlText w:val="•"/>
      <w:lvlJc w:val="left"/>
      <w:pPr>
        <w:ind w:left="3975" w:hanging="212"/>
      </w:pPr>
      <w:rPr>
        <w:rFonts w:hint="default"/>
      </w:rPr>
    </w:lvl>
    <w:lvl w:ilvl="6" w:tplc="70749AF4">
      <w:start w:val="1"/>
      <w:numFmt w:val="bullet"/>
      <w:lvlText w:val="•"/>
      <w:lvlJc w:val="left"/>
      <w:pPr>
        <w:ind w:left="4733" w:hanging="212"/>
      </w:pPr>
      <w:rPr>
        <w:rFonts w:hint="default"/>
      </w:rPr>
    </w:lvl>
    <w:lvl w:ilvl="7" w:tplc="0D7CBB50">
      <w:start w:val="1"/>
      <w:numFmt w:val="bullet"/>
      <w:lvlText w:val="•"/>
      <w:lvlJc w:val="left"/>
      <w:pPr>
        <w:ind w:left="5490" w:hanging="212"/>
      </w:pPr>
      <w:rPr>
        <w:rFonts w:hint="default"/>
      </w:rPr>
    </w:lvl>
    <w:lvl w:ilvl="8" w:tplc="5BC052EC">
      <w:start w:val="1"/>
      <w:numFmt w:val="bullet"/>
      <w:lvlText w:val="•"/>
      <w:lvlJc w:val="left"/>
      <w:pPr>
        <w:ind w:left="6247" w:hanging="212"/>
      </w:pPr>
      <w:rPr>
        <w:rFonts w:hint="default"/>
      </w:rPr>
    </w:lvl>
  </w:abstractNum>
  <w:abstractNum w:abstractNumId="2" w15:restartNumberingAfterBreak="0">
    <w:nsid w:val="600F760F"/>
    <w:multiLevelType w:val="hybridMultilevel"/>
    <w:tmpl w:val="CD68942A"/>
    <w:lvl w:ilvl="0" w:tplc="9C2E0110">
      <w:start w:val="1"/>
      <w:numFmt w:val="bullet"/>
      <w:lvlText w:val="–"/>
      <w:lvlJc w:val="left"/>
      <w:pPr>
        <w:ind w:left="100" w:hanging="201"/>
      </w:pPr>
      <w:rPr>
        <w:rFonts w:ascii="Bookman Old Style" w:eastAsia="Bookman Old Style" w:hAnsi="Bookman Old Style" w:hint="default"/>
        <w:color w:val="231F20"/>
        <w:w w:val="123"/>
        <w:sz w:val="22"/>
        <w:szCs w:val="22"/>
      </w:rPr>
    </w:lvl>
    <w:lvl w:ilvl="1" w:tplc="1AC8F398">
      <w:start w:val="1"/>
      <w:numFmt w:val="bullet"/>
      <w:lvlText w:val="•"/>
      <w:lvlJc w:val="left"/>
      <w:pPr>
        <w:ind w:left="854" w:hanging="201"/>
      </w:pPr>
      <w:rPr>
        <w:rFonts w:hint="default"/>
      </w:rPr>
    </w:lvl>
    <w:lvl w:ilvl="2" w:tplc="B260B27E">
      <w:start w:val="1"/>
      <w:numFmt w:val="bullet"/>
      <w:lvlText w:val="•"/>
      <w:lvlJc w:val="left"/>
      <w:pPr>
        <w:ind w:left="1608" w:hanging="201"/>
      </w:pPr>
      <w:rPr>
        <w:rFonts w:hint="default"/>
      </w:rPr>
    </w:lvl>
    <w:lvl w:ilvl="3" w:tplc="0A70BD6E">
      <w:start w:val="1"/>
      <w:numFmt w:val="bullet"/>
      <w:lvlText w:val="•"/>
      <w:lvlJc w:val="left"/>
      <w:pPr>
        <w:ind w:left="2362" w:hanging="201"/>
      </w:pPr>
      <w:rPr>
        <w:rFonts w:hint="default"/>
      </w:rPr>
    </w:lvl>
    <w:lvl w:ilvl="4" w:tplc="985C6FEA">
      <w:start w:val="1"/>
      <w:numFmt w:val="bullet"/>
      <w:lvlText w:val="•"/>
      <w:lvlJc w:val="left"/>
      <w:pPr>
        <w:ind w:left="3116" w:hanging="201"/>
      </w:pPr>
      <w:rPr>
        <w:rFonts w:hint="default"/>
      </w:rPr>
    </w:lvl>
    <w:lvl w:ilvl="5" w:tplc="D83E7D68">
      <w:start w:val="1"/>
      <w:numFmt w:val="bullet"/>
      <w:lvlText w:val="•"/>
      <w:lvlJc w:val="left"/>
      <w:pPr>
        <w:ind w:left="3870" w:hanging="201"/>
      </w:pPr>
      <w:rPr>
        <w:rFonts w:hint="default"/>
      </w:rPr>
    </w:lvl>
    <w:lvl w:ilvl="6" w:tplc="8DE05476">
      <w:start w:val="1"/>
      <w:numFmt w:val="bullet"/>
      <w:lvlText w:val="•"/>
      <w:lvlJc w:val="left"/>
      <w:pPr>
        <w:ind w:left="4624" w:hanging="201"/>
      </w:pPr>
      <w:rPr>
        <w:rFonts w:hint="default"/>
      </w:rPr>
    </w:lvl>
    <w:lvl w:ilvl="7" w:tplc="AED827E0">
      <w:start w:val="1"/>
      <w:numFmt w:val="bullet"/>
      <w:lvlText w:val="•"/>
      <w:lvlJc w:val="left"/>
      <w:pPr>
        <w:ind w:left="5379" w:hanging="201"/>
      </w:pPr>
      <w:rPr>
        <w:rFonts w:hint="default"/>
      </w:rPr>
    </w:lvl>
    <w:lvl w:ilvl="8" w:tplc="3C4220D8">
      <w:start w:val="1"/>
      <w:numFmt w:val="bullet"/>
      <w:lvlText w:val="•"/>
      <w:lvlJc w:val="left"/>
      <w:pPr>
        <w:ind w:left="6133" w:hanging="20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DF"/>
    <w:rsid w:val="000A665A"/>
    <w:rsid w:val="00102141"/>
    <w:rsid w:val="001B2110"/>
    <w:rsid w:val="003C537E"/>
    <w:rsid w:val="00447499"/>
    <w:rsid w:val="004D2D7B"/>
    <w:rsid w:val="00503BC5"/>
    <w:rsid w:val="005F3A60"/>
    <w:rsid w:val="007E367F"/>
    <w:rsid w:val="00854770"/>
    <w:rsid w:val="008A1AD5"/>
    <w:rsid w:val="00967CDF"/>
    <w:rsid w:val="00985F06"/>
    <w:rsid w:val="009D7D9E"/>
    <w:rsid w:val="00A15B50"/>
    <w:rsid w:val="00AD70D2"/>
    <w:rsid w:val="00AE2454"/>
    <w:rsid w:val="00B56D1D"/>
    <w:rsid w:val="00BC32E7"/>
    <w:rsid w:val="00BD2A8E"/>
    <w:rsid w:val="00C1616A"/>
    <w:rsid w:val="00C63AEE"/>
    <w:rsid w:val="00CD3A53"/>
    <w:rsid w:val="00DA338E"/>
    <w:rsid w:val="00F3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FE8B"/>
  <w15:docId w15:val="{4404B061-5537-43E5-9761-FEE9A5EE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5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537E"/>
  </w:style>
  <w:style w:type="paragraph" w:styleId="a5">
    <w:name w:val="Balloon Text"/>
    <w:basedOn w:val="a"/>
    <w:link w:val="a6"/>
    <w:uiPriority w:val="99"/>
    <w:semiHidden/>
    <w:unhideWhenUsed/>
    <w:rsid w:val="003C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37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C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3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zarutaarina@gmail.com</cp:lastModifiedBy>
  <cp:revision>13</cp:revision>
  <dcterms:created xsi:type="dcterms:W3CDTF">2014-10-14T15:07:00Z</dcterms:created>
  <dcterms:modified xsi:type="dcterms:W3CDTF">2021-11-01T06:49:00Z</dcterms:modified>
</cp:coreProperties>
</file>